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D5" w:rsidRPr="001715D5" w:rsidRDefault="001715D5" w:rsidP="001715D5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4"/>
          <w:lang w:val="en-US" w:eastAsia="el-GR"/>
        </w:rPr>
      </w:pPr>
      <w:r w:rsidRPr="001715D5">
        <w:rPr>
          <w:rFonts w:eastAsia="Times New Roman" w:cstheme="minorHAnsi"/>
          <w:b/>
          <w:sz w:val="28"/>
          <w:szCs w:val="24"/>
          <w:lang w:val="en-US" w:eastAsia="el-GR"/>
        </w:rPr>
        <w:t>Exercise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Use the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GoodRelations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Annotator tool to create a basic description for a Web site of your choice.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Paste the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RDFa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snippet into that page and publish it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Extract the meta-data from the page as N3/Turtle using the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PyRDFa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tool and compare it with what you expected.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Notify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Sindice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and Yahoo of the new page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Download and publish the RDF/XML file variant from the Annotator.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Notify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PingTheSemanticWeb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of the file once published. </w:t>
      </w:r>
    </w:p>
    <w:p w:rsidR="001715D5" w:rsidRPr="001715D5" w:rsidRDefault="001715D5" w:rsidP="001715D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Optional: Create a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DataRSS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feed using the RDF2DataRSS tool, upload it, and register it using the Yahoo Site Explorer. 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Using Turtle &amp;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GoodRelations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, describe the following business: </w:t>
      </w:r>
      <w:r w:rsidRPr="001715D5">
        <w:rPr>
          <w:rFonts w:eastAsia="Times New Roman" w:cstheme="minorHAnsi"/>
          <w:i/>
          <w:iCs/>
          <w:sz w:val="24"/>
          <w:szCs w:val="24"/>
          <w:lang w:val="en-US" w:eastAsia="el-GR"/>
        </w:rPr>
        <w:t>Miller Tax Consulting Inc., having two stores, selling office supplies and tax consultancy.</w:t>
      </w: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Convert the Turtle to RDF/XML and validate it. 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Convert the RDF/XML to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RDFa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using RDF2RDFa and paste it into a page of your choice. 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>Create a SPARQL query that lists all business entities (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gr:BusinessEntity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) that have a Web page (using </w:t>
      </w:r>
      <w:proofErr w:type="spellStart"/>
      <w:r w:rsidRPr="001715D5">
        <w:rPr>
          <w:rFonts w:eastAsia="Times New Roman" w:cstheme="minorHAnsi"/>
          <w:sz w:val="24"/>
          <w:szCs w:val="24"/>
          <w:lang w:val="en-US" w:eastAsia="el-GR"/>
        </w:rPr>
        <w:t>rdfs:seeAlso</w:t>
      </w:r>
      <w:proofErr w:type="spellEnd"/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), and test the query using the LOD endpoint at </w:t>
      </w:r>
      <w:hyperlink r:id="rId5" w:history="1">
        <w:r w:rsidRPr="001715D5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http://lod.openlinksw.com/sparql</w:t>
        </w:r>
      </w:hyperlink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</w:p>
    <w:p w:rsidR="001715D5" w:rsidRPr="001715D5" w:rsidRDefault="001715D5" w:rsidP="001715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Query the SPARQL endpoint at </w:t>
      </w:r>
      <w:hyperlink r:id="rId6" w:history="1">
        <w:r w:rsidRPr="001715D5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l-GR"/>
          </w:rPr>
          <w:t>http://loc.openlinksw.com/sparql</w:t>
        </w:r>
      </w:hyperlink>
      <w:r w:rsidRPr="001715D5">
        <w:rPr>
          <w:rFonts w:eastAsia="Times New Roman" w:cstheme="minorHAnsi"/>
          <w:sz w:val="24"/>
          <w:szCs w:val="24"/>
          <w:lang w:val="en-US" w:eastAsia="el-GR"/>
        </w:rPr>
        <w:t xml:space="preserve"> for the product properties and values for the product with the EAN/UPC code 8714574993836 </w:t>
      </w:r>
    </w:p>
    <w:p w:rsidR="00DF0418" w:rsidRPr="001715D5" w:rsidRDefault="00DF0418">
      <w:pPr>
        <w:rPr>
          <w:rFonts w:cstheme="minorHAnsi"/>
          <w:lang w:val="en-US"/>
        </w:rPr>
      </w:pPr>
    </w:p>
    <w:sectPr w:rsidR="00DF0418" w:rsidRPr="001715D5" w:rsidSect="00DF0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1569E"/>
    <w:multiLevelType w:val="multilevel"/>
    <w:tmpl w:val="1BE0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5D5"/>
    <w:rsid w:val="000B471B"/>
    <w:rsid w:val="001715D5"/>
    <w:rsid w:val="00BE6829"/>
    <w:rsid w:val="00DF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1B"/>
  </w:style>
  <w:style w:type="paragraph" w:styleId="2">
    <w:name w:val="heading 2"/>
    <w:basedOn w:val="a"/>
    <w:link w:val="2Char"/>
    <w:uiPriority w:val="9"/>
    <w:qFormat/>
    <w:rsid w:val="000B4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B471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0B471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71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.openlinksw.com/sparql" TargetMode="External"/><Relationship Id="rId5" Type="http://schemas.openxmlformats.org/officeDocument/2006/relationships/hyperlink" Target="http://lod.openlinksw.com/spar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</dc:creator>
  <cp:lastModifiedBy>Γεωργία</cp:lastModifiedBy>
  <cp:revision>1</cp:revision>
  <dcterms:created xsi:type="dcterms:W3CDTF">2011-04-17T08:02:00Z</dcterms:created>
  <dcterms:modified xsi:type="dcterms:W3CDTF">2011-04-17T08:03:00Z</dcterms:modified>
</cp:coreProperties>
</file>